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E703BE" w:rsidRPr="00262320" w:rsidRDefault="00E703BE" w:rsidP="00E703BE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a ciò autorizzata giusta deliberazione del </w:t>
      </w:r>
      <w:r w:rsidR="00191F83">
        <w:rPr>
          <w:rFonts w:ascii="Calibri" w:eastAsia="Times New Roman" w:hAnsi="Calibri" w:cs="Times New Roman"/>
          <w:lang w:eastAsia="it-IT"/>
        </w:rPr>
        <w:t>Commissario</w:t>
      </w:r>
      <w:r>
        <w:rPr>
          <w:rFonts w:ascii="Calibri" w:eastAsia="Times New Roman" w:hAnsi="Calibri" w:cs="Times New Roman"/>
          <w:lang w:eastAsia="it-IT"/>
        </w:rPr>
        <w:t xml:space="preserve">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A4275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9E18C8">
        <w:rPr>
          <w:rFonts w:cstheme="minorHAnsi"/>
        </w:rPr>
        <w:t>“</w:t>
      </w:r>
      <w:r w:rsidR="00A42757">
        <w:rPr>
          <w:rFonts w:cstheme="minorHAnsi"/>
        </w:rPr>
        <w:t>A</w:t>
      </w:r>
      <w:r w:rsidR="00A42757" w:rsidRPr="00A42757">
        <w:rPr>
          <w:rFonts w:cstheme="minorHAnsi"/>
          <w:i/>
        </w:rPr>
        <w:t xml:space="preserve">ffidamento diretto, ex art. 1 comma 2 lett. a) del D.L. n. 76/2020 convertito con </w:t>
      </w:r>
      <w:r w:rsidR="00A42757">
        <w:rPr>
          <w:rFonts w:cstheme="minorHAnsi"/>
          <w:i/>
        </w:rPr>
        <w:t>L</w:t>
      </w:r>
      <w:r w:rsidR="00A42757" w:rsidRPr="00A42757">
        <w:rPr>
          <w:rFonts w:cstheme="minorHAnsi"/>
          <w:i/>
        </w:rPr>
        <w:t xml:space="preserve">. 120/2020, del servizio di trasporto di pazienti positivi al virus SARS-COV 2 deambulanti e autosufficienti - </w:t>
      </w:r>
      <w:r w:rsidR="00A42757">
        <w:rPr>
          <w:rFonts w:cstheme="minorHAnsi"/>
          <w:i/>
        </w:rPr>
        <w:t>Co</w:t>
      </w:r>
      <w:r w:rsidR="00A42757" w:rsidRPr="00A42757">
        <w:rPr>
          <w:rFonts w:cstheme="minorHAnsi"/>
          <w:i/>
        </w:rPr>
        <w:t>dice progetto 7/2020/1 “COVID-19 CORONAVIRUS.  GARA N. 2020-364-BAS</w:t>
      </w:r>
      <w:r w:rsidR="00537BD2" w:rsidRPr="00537BD2">
        <w:rPr>
          <w:rFonts w:cstheme="minorHAnsi"/>
        </w:rPr>
        <w:t>.</w:t>
      </w:r>
      <w:r w:rsidR="000C3F40">
        <w:rPr>
          <w:rFonts w:cstheme="minorHAnsi"/>
        </w:rPr>
        <w:t xml:space="preserve"> </w:t>
      </w:r>
      <w:bookmarkStart w:id="0" w:name="_GoBack"/>
      <w:r w:rsidR="000C3F40" w:rsidRPr="000C3F40">
        <w:rPr>
          <w:rFonts w:cstheme="minorHAnsi"/>
          <w:i/>
        </w:rPr>
        <w:t>CIG</w:t>
      </w:r>
      <w:bookmarkEnd w:id="0"/>
      <w:r w:rsidR="000C3F40">
        <w:rPr>
          <w:rFonts w:cstheme="minorHAnsi"/>
        </w:rPr>
        <w:t xml:space="preserve"> </w:t>
      </w:r>
      <w:r w:rsidR="000C3F40" w:rsidRPr="000C3F40">
        <w:rPr>
          <w:rFonts w:cstheme="minorHAnsi"/>
          <w:i/>
        </w:rPr>
        <w:t>85351661CD</w:t>
      </w:r>
      <w:r w:rsidR="002138A2" w:rsidRPr="002138A2">
        <w:rPr>
          <w:rFonts w:cstheme="minorHAnsi"/>
        </w:rPr>
        <w:t xml:space="preserve"> </w:t>
      </w:r>
      <w:r w:rsidR="007D5B3B" w:rsidRPr="00FE310A">
        <w:rPr>
          <w:rFonts w:cstheme="minorHAnsi"/>
        </w:rPr>
        <w:t>(di</w:t>
      </w:r>
      <w:r w:rsidR="007D5B3B" w:rsidRPr="00897463">
        <w:rPr>
          <w:rFonts w:cstheme="minorHAnsi"/>
        </w:rPr>
        <w:t xml:space="preserve">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lastRenderedPageBreak/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0C3F40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3F40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138A2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37BD2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5A23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6F4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205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2757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E53C0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0E2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E310A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493A58BD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17C3F-F3A7-423A-9B2E-003FD630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17</cp:revision>
  <cp:lastPrinted>2017-12-11T09:12:00Z</cp:lastPrinted>
  <dcterms:created xsi:type="dcterms:W3CDTF">2019-10-08T12:05:00Z</dcterms:created>
  <dcterms:modified xsi:type="dcterms:W3CDTF">2020-11-26T14:13:00Z</dcterms:modified>
</cp:coreProperties>
</file>